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DFB" w:rsidRPr="001E6DFB" w:rsidRDefault="001E6DFB" w:rsidP="001E6DFB">
      <w:pPr>
        <w:spacing w:after="0" w:line="240" w:lineRule="auto"/>
        <w:rPr>
          <w:rFonts w:eastAsia="Times New Roman"/>
          <w:color w:val="5B9BD5"/>
          <w:sz w:val="32"/>
          <w:szCs w:val="32"/>
          <w:lang w:eastAsia="cs-CZ"/>
        </w:rPr>
      </w:pPr>
      <w:r w:rsidRPr="001E6DFB">
        <w:rPr>
          <w:rFonts w:eastAsia="Times New Roman"/>
          <w:b/>
          <w:bCs/>
          <w:color w:val="5B9BD5"/>
          <w:sz w:val="32"/>
          <w:szCs w:val="32"/>
          <w:lang w:eastAsia="cs-CZ"/>
        </w:rPr>
        <w:t>Ředitel Krajského vojenského velitelství Liberec nabízí</w:t>
      </w:r>
      <w:r w:rsidR="000D0F25">
        <w:rPr>
          <w:rFonts w:eastAsia="Times New Roman"/>
          <w:b/>
          <w:bCs/>
          <w:color w:val="5B9BD5"/>
          <w:sz w:val="32"/>
          <w:szCs w:val="32"/>
          <w:lang w:eastAsia="cs-CZ"/>
        </w:rPr>
        <w:t xml:space="preserve"> volné služební místo</w:t>
      </w:r>
      <w:r w:rsidRPr="001E6DFB">
        <w:rPr>
          <w:rFonts w:eastAsia="Times New Roman"/>
          <w:b/>
          <w:bCs/>
          <w:color w:val="5B9BD5"/>
          <w:sz w:val="32"/>
          <w:szCs w:val="32"/>
          <w:lang w:eastAsia="cs-CZ"/>
        </w:rPr>
        <w:t xml:space="preserve">: </w:t>
      </w:r>
    </w:p>
    <w:p w:rsidR="001E6DFB" w:rsidRPr="001E6DFB" w:rsidRDefault="00250EF4" w:rsidP="001E6DFB">
      <w:pPr>
        <w:spacing w:after="0" w:line="240" w:lineRule="auto"/>
        <w:jc w:val="center"/>
        <w:rPr>
          <w:rFonts w:eastAsia="Times New Roman"/>
          <w:color w:val="5B9BD5"/>
          <w:sz w:val="24"/>
          <w:szCs w:val="24"/>
          <w:lang w:eastAsia="cs-CZ"/>
        </w:rPr>
      </w:pPr>
      <w:r>
        <w:rPr>
          <w:rFonts w:eastAsia="Times New Roman"/>
          <w:color w:val="5B9BD5"/>
          <w:sz w:val="24"/>
          <w:szCs w:val="24"/>
          <w:lang w:eastAsia="cs-CZ"/>
        </w:rPr>
        <w:pict>
          <v:rect id="_x0000_i1025" style="width:453.6pt;height:1.5pt" o:hralign="center" o:hrstd="t" o:hrnoshade="t" o:hr="t" fillcolor="navy" stroked="f"/>
        </w:pict>
      </w:r>
    </w:p>
    <w:p w:rsidR="00A0379C" w:rsidRPr="00337D96" w:rsidRDefault="001E6DFB" w:rsidP="00A0379C">
      <w:pPr>
        <w:spacing w:after="0" w:line="240" w:lineRule="auto"/>
        <w:rPr>
          <w:rFonts w:eastAsiaTheme="minorHAnsi"/>
          <w:b/>
          <w:sz w:val="28"/>
          <w:szCs w:val="28"/>
          <w:u w:val="single"/>
        </w:rPr>
      </w:pPr>
      <w:r w:rsidRPr="001E6DFB">
        <w:rPr>
          <w:rFonts w:eastAsia="Times New Roman"/>
          <w:color w:val="000000"/>
          <w:sz w:val="24"/>
          <w:szCs w:val="24"/>
          <w:lang w:eastAsia="cs-CZ"/>
        </w:rPr>
        <w:br/>
      </w:r>
      <w:r w:rsidR="00523D14" w:rsidRPr="00523D14">
        <w:rPr>
          <w:b/>
          <w:sz w:val="28"/>
          <w:szCs w:val="28"/>
          <w:u w:val="single"/>
        </w:rPr>
        <w:t xml:space="preserve">náčelník oddělení KIS a BI štábu Krajského vojenského velitelství Liberec </w:t>
      </w:r>
      <w:r w:rsidR="00A0379C" w:rsidRPr="00337D96">
        <w:rPr>
          <w:b/>
          <w:sz w:val="28"/>
          <w:szCs w:val="28"/>
          <w:u w:val="single"/>
        </w:rPr>
        <w:t xml:space="preserve"> </w:t>
      </w: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bCs/>
          <w:sz w:val="24"/>
          <w:szCs w:val="24"/>
        </w:rPr>
        <w:t xml:space="preserve">Vojenská odbornost: </w:t>
      </w:r>
      <w:r w:rsidRPr="00A0379C">
        <w:rPr>
          <w:b/>
          <w:bCs/>
          <w:sz w:val="24"/>
          <w:szCs w:val="24"/>
        </w:rPr>
        <w:tab/>
      </w:r>
      <w:r w:rsidR="00523D14">
        <w:rPr>
          <w:b/>
          <w:bCs/>
          <w:sz w:val="24"/>
          <w:szCs w:val="24"/>
        </w:rPr>
        <w:t>42</w:t>
      </w:r>
      <w:r w:rsidRPr="00A0379C">
        <w:rPr>
          <w:sz w:val="24"/>
          <w:szCs w:val="24"/>
        </w:rPr>
        <w:t xml:space="preserve"> – odbornost </w:t>
      </w:r>
      <w:r w:rsidR="00523D14">
        <w:rPr>
          <w:sz w:val="24"/>
          <w:szCs w:val="24"/>
        </w:rPr>
        <w:t>spojovací vojsko</w:t>
      </w:r>
    </w:p>
    <w:p w:rsidR="00A0379C" w:rsidRPr="00A0379C" w:rsidRDefault="00A0379C" w:rsidP="00A0379C">
      <w:pPr>
        <w:spacing w:after="0" w:line="240" w:lineRule="auto"/>
        <w:rPr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rPr>
          <w:sz w:val="24"/>
          <w:szCs w:val="24"/>
        </w:rPr>
      </w:pPr>
      <w:r w:rsidRPr="00A0379C">
        <w:rPr>
          <w:b/>
          <w:bCs/>
          <w:sz w:val="24"/>
          <w:szCs w:val="24"/>
        </w:rPr>
        <w:t>Stanovená hodnost:</w:t>
      </w:r>
      <w:r w:rsidRPr="00A0379C">
        <w:rPr>
          <w:b/>
          <w:bCs/>
          <w:sz w:val="24"/>
          <w:szCs w:val="24"/>
        </w:rPr>
        <w:tab/>
      </w:r>
      <w:r w:rsidRPr="00A0379C">
        <w:rPr>
          <w:b/>
          <w:bCs/>
          <w:sz w:val="24"/>
          <w:szCs w:val="24"/>
        </w:rPr>
        <w:tab/>
        <w:t>71</w:t>
      </w:r>
      <w:r w:rsidRPr="00A0379C">
        <w:rPr>
          <w:sz w:val="24"/>
          <w:szCs w:val="24"/>
        </w:rPr>
        <w:t xml:space="preserve"> – major (kapitán s výsluhou v hodnosti)</w:t>
      </w:r>
    </w:p>
    <w:p w:rsidR="00A0379C" w:rsidRPr="00A0379C" w:rsidRDefault="00A0379C" w:rsidP="00A0379C">
      <w:pPr>
        <w:spacing w:after="0" w:line="240" w:lineRule="auto"/>
        <w:rPr>
          <w:sz w:val="24"/>
          <w:szCs w:val="24"/>
        </w:rPr>
      </w:pP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sz w:val="24"/>
          <w:szCs w:val="24"/>
        </w:rPr>
        <w:t>Kvalifikační předpoklady:</w:t>
      </w:r>
      <w:r w:rsidRPr="00A0379C">
        <w:rPr>
          <w:b/>
          <w:sz w:val="24"/>
          <w:szCs w:val="24"/>
        </w:rPr>
        <w:tab/>
        <w:t>13</w:t>
      </w:r>
      <w:r w:rsidRPr="00A0379C">
        <w:rPr>
          <w:sz w:val="24"/>
          <w:szCs w:val="24"/>
        </w:rPr>
        <w:t xml:space="preserve"> – vysokoškolské magisterské vzdělání</w:t>
      </w:r>
    </w:p>
    <w:p w:rsidR="008A6C99" w:rsidRDefault="008A6C99" w:rsidP="00A0379C">
      <w:pPr>
        <w:spacing w:after="0" w:line="240" w:lineRule="auto"/>
        <w:jc w:val="both"/>
        <w:rPr>
          <w:sz w:val="24"/>
          <w:szCs w:val="24"/>
        </w:rPr>
      </w:pPr>
    </w:p>
    <w:p w:rsidR="008A6C99" w:rsidRDefault="008A6C99" w:rsidP="00A0379C">
      <w:pPr>
        <w:spacing w:after="0" w:line="240" w:lineRule="auto"/>
        <w:jc w:val="both"/>
        <w:rPr>
          <w:sz w:val="24"/>
          <w:szCs w:val="24"/>
        </w:rPr>
      </w:pPr>
      <w:r w:rsidRPr="008A6C99">
        <w:rPr>
          <w:b/>
          <w:sz w:val="24"/>
          <w:szCs w:val="24"/>
        </w:rPr>
        <w:t>Kvalifikační požadavek: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A6C99">
        <w:rPr>
          <w:b/>
          <w:sz w:val="24"/>
          <w:szCs w:val="24"/>
        </w:rPr>
        <w:t>08</w:t>
      </w:r>
      <w:r>
        <w:rPr>
          <w:sz w:val="24"/>
          <w:szCs w:val="24"/>
        </w:rPr>
        <w:t xml:space="preserve"> – kurz pro nižší důstojníky</w:t>
      </w: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337D96">
        <w:rPr>
          <w:b/>
          <w:sz w:val="24"/>
          <w:szCs w:val="24"/>
        </w:rPr>
        <w:t xml:space="preserve">Jazykový </w:t>
      </w:r>
      <w:proofErr w:type="gramStart"/>
      <w:r w:rsidRPr="00337D96">
        <w:rPr>
          <w:b/>
          <w:sz w:val="24"/>
          <w:szCs w:val="24"/>
        </w:rPr>
        <w:t>požadavek:</w:t>
      </w:r>
      <w:r w:rsidR="00337D96">
        <w:rPr>
          <w:sz w:val="24"/>
          <w:szCs w:val="24"/>
        </w:rPr>
        <w:t xml:space="preserve"> </w:t>
      </w:r>
      <w:r w:rsidR="00345216">
        <w:rPr>
          <w:sz w:val="24"/>
          <w:szCs w:val="24"/>
        </w:rPr>
        <w:t xml:space="preserve">  </w:t>
      </w:r>
      <w:proofErr w:type="gramEnd"/>
      <w:r w:rsidR="00345216">
        <w:rPr>
          <w:sz w:val="24"/>
          <w:szCs w:val="24"/>
        </w:rPr>
        <w:t xml:space="preserve">   </w:t>
      </w:r>
      <w:r w:rsidRPr="00A0379C">
        <w:rPr>
          <w:b/>
          <w:sz w:val="24"/>
          <w:szCs w:val="24"/>
        </w:rPr>
        <w:t>AJ 2222</w:t>
      </w:r>
      <w:r>
        <w:rPr>
          <w:sz w:val="24"/>
          <w:szCs w:val="24"/>
        </w:rPr>
        <w:t xml:space="preserve"> (splnění nepožadováno výhradně zkouškou STANAG 6001)</w:t>
      </w: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sz w:val="24"/>
          <w:szCs w:val="24"/>
        </w:rPr>
        <w:t>Stupeň utajení: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0379C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- tajné</w:t>
      </w:r>
    </w:p>
    <w:p w:rsidR="00A0379C" w:rsidRDefault="00A0379C" w:rsidP="00A0379C">
      <w:pPr>
        <w:spacing w:after="0" w:line="240" w:lineRule="auto"/>
        <w:contextualSpacing/>
        <w:jc w:val="both"/>
        <w:rPr>
          <w:b/>
          <w:sz w:val="24"/>
          <w:szCs w:val="24"/>
        </w:rPr>
      </w:pPr>
      <w:bookmarkStart w:id="0" w:name="Odkud"/>
      <w:bookmarkEnd w:id="0"/>
    </w:p>
    <w:p w:rsidR="00A0379C" w:rsidRPr="00A0379C" w:rsidRDefault="00A0379C" w:rsidP="00A0379C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Hlavní pracovní náplň: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523D14" w:rsidRDefault="00523D14" w:rsidP="00A0379C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ř</w:t>
      </w:r>
      <w:r w:rsidRPr="00523D14">
        <w:rPr>
          <w:sz w:val="24"/>
          <w:szCs w:val="24"/>
        </w:rPr>
        <w:t>ízení oddělení KIS a BI</w:t>
      </w:r>
    </w:p>
    <w:p w:rsidR="00523D14" w:rsidRDefault="00523D14" w:rsidP="00523D14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523D14">
        <w:rPr>
          <w:sz w:val="24"/>
          <w:szCs w:val="24"/>
        </w:rPr>
        <w:t>lánování spojení ve své gesci v rámci AČR</w:t>
      </w:r>
    </w:p>
    <w:p w:rsidR="00A0379C" w:rsidRDefault="00523D14" w:rsidP="00523D14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ř</w:t>
      </w:r>
      <w:r w:rsidRPr="00523D14">
        <w:rPr>
          <w:sz w:val="24"/>
          <w:szCs w:val="24"/>
        </w:rPr>
        <w:t>ízení bezpečnosti komunikačních a informačních systémů a kybernetické bezpečnosti</w:t>
      </w:r>
    </w:p>
    <w:p w:rsidR="00523D14" w:rsidRPr="00523D14" w:rsidRDefault="00523D14" w:rsidP="00523D14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ř</w:t>
      </w:r>
      <w:r w:rsidRPr="00523D14">
        <w:rPr>
          <w:sz w:val="24"/>
          <w:szCs w:val="24"/>
        </w:rPr>
        <w:t>ízení utajovaných komunikačních a informačních toků</w:t>
      </w:r>
    </w:p>
    <w:p w:rsidR="00A0379C" w:rsidRPr="00A0379C" w:rsidRDefault="00523D14" w:rsidP="00A0379C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ř</w:t>
      </w:r>
      <w:r w:rsidRPr="00523D14">
        <w:rPr>
          <w:sz w:val="24"/>
          <w:szCs w:val="24"/>
        </w:rPr>
        <w:t>ízení ochrany utajovaných informací, informací pro služební potřebu a zpracování a ochrany osobních údajů.</w:t>
      </w:r>
    </w:p>
    <w:p w:rsidR="00A0379C" w:rsidRPr="00A0379C" w:rsidRDefault="00A0379C" w:rsidP="00A0379C">
      <w:pPr>
        <w:spacing w:after="0" w:line="240" w:lineRule="auto"/>
        <w:rPr>
          <w:sz w:val="24"/>
          <w:szCs w:val="24"/>
        </w:rPr>
      </w:pPr>
    </w:p>
    <w:p w:rsidR="00A0379C" w:rsidRPr="00A0379C" w:rsidRDefault="00A0379C" w:rsidP="00A0379C">
      <w:pPr>
        <w:spacing w:after="0"/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Předchozí praxe: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523D14" w:rsidRPr="00523D14" w:rsidRDefault="00523D14" w:rsidP="00523D14">
      <w:pPr>
        <w:numPr>
          <w:ilvl w:val="0"/>
          <w:numId w:val="13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523D14">
        <w:rPr>
          <w:sz w:val="24"/>
          <w:szCs w:val="24"/>
        </w:rPr>
        <w:t xml:space="preserve">kušenost v oblasti personální bezpečnosti nebo administrativní bezpečnosti v délce </w:t>
      </w:r>
    </w:p>
    <w:p w:rsidR="00A0379C" w:rsidRPr="00A0379C" w:rsidRDefault="00523D14" w:rsidP="00523D14">
      <w:pPr>
        <w:spacing w:after="0" w:line="240" w:lineRule="auto"/>
        <w:ind w:left="720"/>
        <w:contextualSpacing/>
        <w:jc w:val="both"/>
        <w:rPr>
          <w:sz w:val="24"/>
          <w:szCs w:val="24"/>
        </w:rPr>
      </w:pPr>
      <w:r w:rsidRPr="00523D14">
        <w:rPr>
          <w:sz w:val="24"/>
          <w:szCs w:val="24"/>
        </w:rPr>
        <w:t>min. 2 roky</w:t>
      </w:r>
      <w:r w:rsidR="00801D06">
        <w:rPr>
          <w:sz w:val="24"/>
          <w:szCs w:val="24"/>
        </w:rPr>
        <w:t xml:space="preserve"> výhodou</w:t>
      </w:r>
    </w:p>
    <w:p w:rsidR="00A0379C" w:rsidRDefault="00523D14" w:rsidP="00A0379C">
      <w:pPr>
        <w:numPr>
          <w:ilvl w:val="0"/>
          <w:numId w:val="13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523D14">
        <w:rPr>
          <w:sz w:val="24"/>
          <w:szCs w:val="24"/>
        </w:rPr>
        <w:t xml:space="preserve">elitel </w:t>
      </w:r>
      <w:r w:rsidR="00801D06">
        <w:rPr>
          <w:sz w:val="24"/>
          <w:szCs w:val="24"/>
        </w:rPr>
        <w:t>roty, zástupce velitele roty (spojovací odbornost výhodou, není nutná)</w:t>
      </w:r>
    </w:p>
    <w:p w:rsidR="00523D14" w:rsidRDefault="00523D14" w:rsidP="00A0379C">
      <w:pPr>
        <w:numPr>
          <w:ilvl w:val="0"/>
          <w:numId w:val="13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523D14">
        <w:rPr>
          <w:sz w:val="24"/>
          <w:szCs w:val="24"/>
        </w:rPr>
        <w:t>áčelník skupiny KIS, nebo BI praporu, brigády, pluku</w:t>
      </w:r>
      <w:r w:rsidR="00801D06">
        <w:rPr>
          <w:sz w:val="24"/>
          <w:szCs w:val="24"/>
        </w:rPr>
        <w:t xml:space="preserve"> výhodou</w:t>
      </w:r>
    </w:p>
    <w:p w:rsidR="00523D14" w:rsidRPr="00A0379C" w:rsidRDefault="00801D06" w:rsidP="00A0379C">
      <w:pPr>
        <w:numPr>
          <w:ilvl w:val="0"/>
          <w:numId w:val="13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praxe ve štábních funkcích na úrovni minimálně prapor</w:t>
      </w:r>
      <w:r w:rsidR="00523D14" w:rsidRPr="00523D14">
        <w:rPr>
          <w:sz w:val="24"/>
          <w:szCs w:val="24"/>
        </w:rPr>
        <w:t>.</w:t>
      </w:r>
    </w:p>
    <w:p w:rsidR="00A0379C" w:rsidRPr="00A0379C" w:rsidRDefault="00A0379C" w:rsidP="00A0379C">
      <w:pPr>
        <w:spacing w:after="0" w:line="240" w:lineRule="auto"/>
        <w:rPr>
          <w:sz w:val="24"/>
          <w:szCs w:val="24"/>
        </w:rPr>
      </w:pPr>
    </w:p>
    <w:p w:rsidR="00A0379C" w:rsidRPr="00A0379C" w:rsidRDefault="00A0379C" w:rsidP="00A0379C">
      <w:pPr>
        <w:spacing w:after="0"/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Praktické znalosti:</w:t>
      </w:r>
    </w:p>
    <w:p w:rsidR="00523D14" w:rsidRDefault="00523D14" w:rsidP="00A0379C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523D14">
        <w:rPr>
          <w:sz w:val="24"/>
          <w:szCs w:val="24"/>
        </w:rPr>
        <w:t>nalost zákona č. 412/2005 Sb., o ochraně utajovaných informací a o bezpečnostní způsobilosti, ve znění pozdějších předpisů</w:t>
      </w:r>
    </w:p>
    <w:p w:rsidR="008A6C99" w:rsidRPr="008A6C99" w:rsidRDefault="00523D14" w:rsidP="008A6C99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523D14">
        <w:rPr>
          <w:sz w:val="24"/>
          <w:szCs w:val="24"/>
        </w:rPr>
        <w:t>nalost principů fungování KIS na taktickém stupni</w:t>
      </w:r>
    </w:p>
    <w:p w:rsidR="008A6C99" w:rsidRPr="008A6C99" w:rsidRDefault="008A6C99" w:rsidP="008A6C99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523D14">
        <w:rPr>
          <w:sz w:val="24"/>
          <w:szCs w:val="24"/>
        </w:rPr>
        <w:t>nalost vnitřních předpisů v oblasti bezpečnosti informací</w:t>
      </w:r>
    </w:p>
    <w:p w:rsidR="00523D14" w:rsidRDefault="00523D14" w:rsidP="00A0379C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Pr="00523D14">
        <w:rPr>
          <w:sz w:val="24"/>
          <w:szCs w:val="24"/>
        </w:rPr>
        <w:t>omplexní znalost systému přípravy vojska a orientace v systému zabezpečení spojení</w:t>
      </w:r>
    </w:p>
    <w:p w:rsidR="00302D1F" w:rsidRDefault="00302D1F" w:rsidP="00302D1F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523D14">
        <w:rPr>
          <w:sz w:val="24"/>
          <w:szCs w:val="24"/>
        </w:rPr>
        <w:t>elmi dob</w:t>
      </w:r>
      <w:r w:rsidR="008A6C99">
        <w:rPr>
          <w:sz w:val="24"/>
          <w:szCs w:val="24"/>
        </w:rPr>
        <w:t>ré komunikační schopnosti</w:t>
      </w:r>
    </w:p>
    <w:p w:rsidR="00302D1F" w:rsidRPr="00302D1F" w:rsidRDefault="00302D1F" w:rsidP="00302D1F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znalost p</w:t>
      </w:r>
      <w:r w:rsidRPr="00523D14">
        <w:rPr>
          <w:sz w:val="24"/>
          <w:szCs w:val="24"/>
        </w:rPr>
        <w:t>ráce na PC (MS Office, ESSS</w:t>
      </w:r>
      <w:r w:rsidR="00872251">
        <w:rPr>
          <w:sz w:val="24"/>
          <w:szCs w:val="24"/>
        </w:rPr>
        <w:t>, DEPO</w:t>
      </w:r>
      <w:r>
        <w:rPr>
          <w:sz w:val="24"/>
          <w:szCs w:val="24"/>
        </w:rPr>
        <w:t>).</w:t>
      </w:r>
    </w:p>
    <w:p w:rsidR="00A0379C" w:rsidRDefault="00A0379C" w:rsidP="00A0379C">
      <w:pPr>
        <w:jc w:val="both"/>
        <w:rPr>
          <w:sz w:val="24"/>
          <w:szCs w:val="24"/>
        </w:rPr>
      </w:pPr>
    </w:p>
    <w:p w:rsidR="00523D14" w:rsidRPr="00A0379C" w:rsidRDefault="00523D14" w:rsidP="00A0379C">
      <w:pPr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lastRenderedPageBreak/>
        <w:t>Následující služební zařazení: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347236" w:rsidRDefault="00801D06" w:rsidP="00554A14">
      <w:pPr>
        <w:numPr>
          <w:ilvl w:val="0"/>
          <w:numId w:val="15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pozice ve velení </w:t>
      </w:r>
      <w:r w:rsidR="00523D14" w:rsidRPr="00523D14">
        <w:rPr>
          <w:sz w:val="24"/>
          <w:szCs w:val="24"/>
        </w:rPr>
        <w:t xml:space="preserve">praporu </w:t>
      </w:r>
    </w:p>
    <w:p w:rsidR="00347236" w:rsidRPr="00347236" w:rsidRDefault="00801D06" w:rsidP="00347236">
      <w:pPr>
        <w:numPr>
          <w:ilvl w:val="0"/>
          <w:numId w:val="15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pozice ve štábu a velení Krajského vojenského</w:t>
      </w:r>
      <w:r w:rsidR="00347236" w:rsidRPr="00347236">
        <w:rPr>
          <w:sz w:val="24"/>
          <w:szCs w:val="24"/>
        </w:rPr>
        <w:t xml:space="preserve"> velitelství</w:t>
      </w:r>
      <w:r w:rsidR="00347236">
        <w:rPr>
          <w:sz w:val="24"/>
          <w:szCs w:val="24"/>
        </w:rPr>
        <w:t>.</w:t>
      </w:r>
    </w:p>
    <w:p w:rsidR="00A0379C" w:rsidRPr="00A0379C" w:rsidRDefault="00A0379C" w:rsidP="00A0379C">
      <w:pPr>
        <w:jc w:val="both"/>
        <w:rPr>
          <w:b/>
          <w:sz w:val="24"/>
          <w:szCs w:val="24"/>
        </w:rPr>
      </w:pPr>
    </w:p>
    <w:p w:rsidR="00A0379C" w:rsidRPr="00A0379C" w:rsidRDefault="00A0379C" w:rsidP="00A0379C">
      <w:pPr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Místo výkonu práce:</w:t>
      </w:r>
      <w:r>
        <w:rPr>
          <w:sz w:val="24"/>
          <w:szCs w:val="24"/>
        </w:rPr>
        <w:t xml:space="preserve"> </w:t>
      </w:r>
      <w:r w:rsidRPr="00A0379C">
        <w:rPr>
          <w:b/>
          <w:sz w:val="24"/>
          <w:szCs w:val="24"/>
        </w:rPr>
        <w:t>Liberec.</w:t>
      </w:r>
    </w:p>
    <w:p w:rsid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  <w:lang w:eastAsia="cs-CZ"/>
        </w:rPr>
      </w:pPr>
      <w:r w:rsidRPr="00A0379C">
        <w:rPr>
          <w:rFonts w:eastAsia="Times New Roman"/>
          <w:b/>
          <w:bCs/>
          <w:sz w:val="24"/>
          <w:szCs w:val="24"/>
          <w:u w:val="single"/>
          <w:lang w:eastAsia="cs-CZ"/>
        </w:rPr>
        <w:t xml:space="preserve">Nástup možný od 1. </w:t>
      </w:r>
      <w:r w:rsidR="008F6052">
        <w:rPr>
          <w:rFonts w:eastAsia="Times New Roman"/>
          <w:b/>
          <w:bCs/>
          <w:sz w:val="24"/>
          <w:szCs w:val="24"/>
          <w:u w:val="single"/>
          <w:lang w:eastAsia="cs-CZ"/>
        </w:rPr>
        <w:t>října</w:t>
      </w:r>
      <w:r w:rsidRPr="00A0379C">
        <w:rPr>
          <w:rFonts w:eastAsia="Times New Roman"/>
          <w:b/>
          <w:bCs/>
          <w:sz w:val="24"/>
          <w:szCs w:val="24"/>
          <w:u w:val="single"/>
          <w:lang w:eastAsia="cs-CZ"/>
        </w:rPr>
        <w:t xml:space="preserve"> 202</w:t>
      </w:r>
      <w:r w:rsidR="00347236">
        <w:rPr>
          <w:rFonts w:eastAsia="Times New Roman"/>
          <w:b/>
          <w:bCs/>
          <w:sz w:val="24"/>
          <w:szCs w:val="24"/>
          <w:u w:val="single"/>
          <w:lang w:eastAsia="cs-CZ"/>
        </w:rPr>
        <w:t>6</w:t>
      </w:r>
      <w:r w:rsidRPr="00A0379C">
        <w:rPr>
          <w:rFonts w:eastAsia="Times New Roman"/>
          <w:b/>
          <w:bCs/>
          <w:sz w:val="24"/>
          <w:szCs w:val="24"/>
          <w:u w:val="single"/>
          <w:lang w:eastAsia="cs-CZ"/>
        </w:rPr>
        <w:t>, popř. dle dohody</w:t>
      </w:r>
      <w:r>
        <w:rPr>
          <w:rFonts w:eastAsia="Times New Roman"/>
          <w:b/>
          <w:bCs/>
          <w:sz w:val="24"/>
          <w:szCs w:val="24"/>
          <w:lang w:eastAsia="cs-CZ"/>
        </w:rPr>
        <w:t>.</w:t>
      </w:r>
    </w:p>
    <w:p w:rsidR="0063365A" w:rsidRPr="001E6DFB" w:rsidRDefault="0063365A" w:rsidP="0063365A">
      <w:pPr>
        <w:pStyle w:val="Normlnweb"/>
        <w:jc w:val="both"/>
        <w:rPr>
          <w:color w:val="000000"/>
        </w:rPr>
      </w:pPr>
      <w:r w:rsidRPr="001E6DFB">
        <w:rPr>
          <w:color w:val="000000"/>
        </w:rPr>
        <w:t>Žádosti o zařazení do výběru se strukturovaným životopisem</w:t>
      </w:r>
      <w:r>
        <w:rPr>
          <w:color w:val="000000"/>
        </w:rPr>
        <w:t xml:space="preserve"> a </w:t>
      </w:r>
      <w:r w:rsidRPr="001E6DFB">
        <w:rPr>
          <w:color w:val="000000"/>
        </w:rPr>
        <w:t xml:space="preserve">motivačním dopisem doručte osobně nebo elektronicky kontaktní osobě </w:t>
      </w:r>
      <w:r w:rsidRPr="001E6DFB">
        <w:rPr>
          <w:rStyle w:val="Siln"/>
          <w:color w:val="000000"/>
        </w:rPr>
        <w:t xml:space="preserve">nejpozději </w:t>
      </w:r>
      <w:r w:rsidRPr="003B53FB">
        <w:rPr>
          <w:rStyle w:val="Siln"/>
        </w:rPr>
        <w:t>do</w:t>
      </w:r>
      <w:r w:rsidR="00756B33">
        <w:rPr>
          <w:rStyle w:val="Siln"/>
        </w:rPr>
        <w:t xml:space="preserve"> </w:t>
      </w:r>
      <w:r w:rsidR="008F6052">
        <w:rPr>
          <w:rStyle w:val="Siln"/>
        </w:rPr>
        <w:t>20. května</w:t>
      </w:r>
      <w:r w:rsidR="00756B33">
        <w:rPr>
          <w:rStyle w:val="Siln"/>
        </w:rPr>
        <w:t xml:space="preserve"> 2026</w:t>
      </w:r>
      <w:r w:rsidRPr="003B53FB">
        <w:t xml:space="preserve">. </w:t>
      </w:r>
      <w:r>
        <w:t xml:space="preserve">Vaše </w:t>
      </w:r>
      <w:r>
        <w:rPr>
          <w:color w:val="000000"/>
        </w:rPr>
        <w:t>ž</w:t>
      </w:r>
      <w:r w:rsidRPr="001E6DFB">
        <w:rPr>
          <w:color w:val="000000"/>
        </w:rPr>
        <w:t xml:space="preserve">ádost musí obsahovat </w:t>
      </w:r>
      <w:r w:rsidR="006F4930">
        <w:rPr>
          <w:color w:val="000000"/>
        </w:rPr>
        <w:t>Vá</w:t>
      </w:r>
      <w:r w:rsidR="00250EF4">
        <w:rPr>
          <w:color w:val="000000"/>
        </w:rPr>
        <w:t>š</w:t>
      </w:r>
      <w:bookmarkStart w:id="1" w:name="_GoBack"/>
      <w:bookmarkEnd w:id="1"/>
      <w:r w:rsidR="006F4930">
        <w:rPr>
          <w:color w:val="000000"/>
        </w:rPr>
        <w:t xml:space="preserve"> </w:t>
      </w:r>
      <w:r w:rsidRPr="001E6DFB">
        <w:rPr>
          <w:color w:val="000000"/>
        </w:rPr>
        <w:t>telefonní kontakt a e-mail.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 w:rsidRPr="003B53FB">
        <w:rPr>
          <w:rFonts w:eastAsia="Times New Roman"/>
          <w:color w:val="000000"/>
          <w:sz w:val="24"/>
          <w:szCs w:val="24"/>
          <w:u w:val="single"/>
          <w:lang w:eastAsia="cs-CZ"/>
        </w:rPr>
        <w:t>Adresa</w:t>
      </w:r>
      <w:r>
        <w:rPr>
          <w:rFonts w:eastAsia="Times New Roman"/>
          <w:color w:val="000000"/>
          <w:sz w:val="24"/>
          <w:szCs w:val="24"/>
          <w:lang w:eastAsia="cs-CZ"/>
        </w:rPr>
        <w:t>:</w:t>
      </w:r>
    </w:p>
    <w:p w:rsidR="0063365A" w:rsidRPr="00EA4CEA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 w:rsidRPr="00EA4CEA">
        <w:rPr>
          <w:rFonts w:eastAsia="Times New Roman"/>
          <w:color w:val="000000"/>
          <w:sz w:val="24"/>
          <w:szCs w:val="24"/>
          <w:lang w:eastAsia="cs-CZ"/>
        </w:rPr>
        <w:t>Krajské vojenské velitelství Liberec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Na Zápraží 376/4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 xml:space="preserve">4601 </w:t>
      </w:r>
      <w:proofErr w:type="gramStart"/>
      <w:r>
        <w:rPr>
          <w:rFonts w:eastAsia="Times New Roman"/>
          <w:color w:val="000000"/>
          <w:sz w:val="24"/>
          <w:szCs w:val="24"/>
          <w:lang w:eastAsia="cs-CZ"/>
        </w:rPr>
        <w:t>24  Liberec</w:t>
      </w:r>
      <w:proofErr w:type="gramEnd"/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</w:p>
    <w:p w:rsidR="0063365A" w:rsidRPr="003B53FB" w:rsidRDefault="0063365A" w:rsidP="0063365A">
      <w:pPr>
        <w:spacing w:after="0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u w:val="single"/>
          <w:lang w:eastAsia="cs-CZ"/>
        </w:rPr>
        <w:t>K</w:t>
      </w:r>
      <w:r w:rsidRPr="001E6DFB">
        <w:rPr>
          <w:rFonts w:eastAsia="Times New Roman"/>
          <w:color w:val="000000"/>
          <w:sz w:val="24"/>
          <w:szCs w:val="24"/>
          <w:u w:val="single"/>
          <w:lang w:eastAsia="cs-CZ"/>
        </w:rPr>
        <w:t>ontaktní osoba</w:t>
      </w:r>
      <w:r>
        <w:rPr>
          <w:rFonts w:eastAsia="Times New Roman"/>
          <w:color w:val="000000"/>
          <w:sz w:val="24"/>
          <w:szCs w:val="24"/>
          <w:u w:val="single"/>
          <w:lang w:eastAsia="cs-CZ"/>
        </w:rPr>
        <w:t>:</w:t>
      </w:r>
      <w:r>
        <w:rPr>
          <w:sz w:val="24"/>
          <w:szCs w:val="24"/>
        </w:rPr>
        <w:br/>
        <w:t>Bc. Šárka Škodová</w:t>
      </w:r>
      <w:r>
        <w:rPr>
          <w:sz w:val="24"/>
          <w:szCs w:val="24"/>
        </w:rPr>
        <w:br/>
      </w:r>
      <w:r w:rsidR="00BA662D">
        <w:rPr>
          <w:sz w:val="24"/>
          <w:szCs w:val="24"/>
        </w:rPr>
        <w:t>vedoucí personálního pracoviště</w:t>
      </w:r>
      <w:r>
        <w:rPr>
          <w:sz w:val="24"/>
          <w:szCs w:val="24"/>
        </w:rPr>
        <w:br/>
        <w:t xml:space="preserve">tel: 973 262 207 </w:t>
      </w:r>
      <w:r>
        <w:rPr>
          <w:sz w:val="24"/>
          <w:szCs w:val="24"/>
        </w:rPr>
        <w:br/>
        <w:t>e-</w:t>
      </w:r>
      <w:r w:rsidRPr="00CE4B97">
        <w:rPr>
          <w:sz w:val="24"/>
          <w:szCs w:val="24"/>
        </w:rPr>
        <w:t xml:space="preserve">mail: </w:t>
      </w:r>
      <w:r w:rsidRPr="0047490B">
        <w:rPr>
          <w:rStyle w:val="Hypertextovodkaz"/>
          <w:sz w:val="24"/>
          <w:szCs w:val="24"/>
        </w:rPr>
        <w:t>kvv.liberec@</w:t>
      </w:r>
      <w:r w:rsidR="0047490B" w:rsidRPr="0047490B">
        <w:rPr>
          <w:rStyle w:val="Hypertextovodkaz"/>
          <w:sz w:val="24"/>
          <w:szCs w:val="24"/>
        </w:rPr>
        <w:t>mo.gov.cz</w:t>
      </w:r>
      <w:r>
        <w:rPr>
          <w:sz w:val="24"/>
          <w:szCs w:val="24"/>
        </w:rPr>
        <w:t xml:space="preserve"> nebo </w:t>
      </w:r>
      <w:hyperlink r:id="rId5" w:history="1">
        <w:r w:rsidRPr="009715A5">
          <w:rPr>
            <w:rStyle w:val="Hypertextovodkaz"/>
            <w:sz w:val="24"/>
            <w:szCs w:val="24"/>
          </w:rPr>
          <w:t>Sarka.Skodova2@sis.acr</w:t>
        </w:r>
      </w:hyperlink>
    </w:p>
    <w:p w:rsid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  <w:lang w:eastAsia="cs-CZ"/>
        </w:rPr>
      </w:pPr>
    </w:p>
    <w:p w:rsidR="00A0379C" w:rsidRP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cs-CZ"/>
        </w:rPr>
      </w:pPr>
    </w:p>
    <w:p w:rsidR="00735242" w:rsidRPr="00A0379C" w:rsidRDefault="00735242" w:rsidP="00A0379C">
      <w:pPr>
        <w:spacing w:after="0" w:line="240" w:lineRule="auto"/>
        <w:rPr>
          <w:sz w:val="24"/>
          <w:szCs w:val="24"/>
        </w:rPr>
      </w:pPr>
    </w:p>
    <w:sectPr w:rsidR="00735242" w:rsidRPr="00A0379C" w:rsidSect="00C67C93">
      <w:footnotePr>
        <w:numRestart w:val="eachPage"/>
      </w:footnotePr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B4F7F"/>
    <w:multiLevelType w:val="hybridMultilevel"/>
    <w:tmpl w:val="289064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24E7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E9809E8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5C7169A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E124AAE"/>
    <w:multiLevelType w:val="hybridMultilevel"/>
    <w:tmpl w:val="76DAE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767D2"/>
    <w:multiLevelType w:val="hybridMultilevel"/>
    <w:tmpl w:val="52A051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5915E52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265F4C5E"/>
    <w:multiLevelType w:val="hybridMultilevel"/>
    <w:tmpl w:val="FC46A8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E3C97"/>
    <w:multiLevelType w:val="hybridMultilevel"/>
    <w:tmpl w:val="49640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F27D4"/>
    <w:multiLevelType w:val="hybridMultilevel"/>
    <w:tmpl w:val="E9F2B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A0970"/>
    <w:multiLevelType w:val="hybridMultilevel"/>
    <w:tmpl w:val="75FCD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E293A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581D2182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59A565E7"/>
    <w:multiLevelType w:val="hybridMultilevel"/>
    <w:tmpl w:val="233CF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07515"/>
    <w:multiLevelType w:val="hybridMultilevel"/>
    <w:tmpl w:val="DF740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4"/>
  </w:num>
  <w:num w:numId="5">
    <w:abstractNumId w:val="7"/>
  </w:num>
  <w:num w:numId="6">
    <w:abstractNumId w:val="10"/>
  </w:num>
  <w:num w:numId="7">
    <w:abstractNumId w:val="8"/>
  </w:num>
  <w:num w:numId="8">
    <w:abstractNumId w:val="14"/>
  </w:num>
  <w:num w:numId="9">
    <w:abstractNumId w:val="9"/>
  </w:num>
  <w:num w:numId="10">
    <w:abstractNumId w:val="5"/>
  </w:num>
  <w:num w:numId="11">
    <w:abstractNumId w:val="3"/>
  </w:num>
  <w:num w:numId="12">
    <w:abstractNumId w:val="1"/>
  </w:num>
  <w:num w:numId="13">
    <w:abstractNumId w:val="12"/>
  </w:num>
  <w:num w:numId="14">
    <w:abstractNumId w:val="2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420"/>
    <w:rsid w:val="000D0F25"/>
    <w:rsid w:val="00172151"/>
    <w:rsid w:val="001728B0"/>
    <w:rsid w:val="001E6DFB"/>
    <w:rsid w:val="00250EF4"/>
    <w:rsid w:val="0030111C"/>
    <w:rsid w:val="00302D1F"/>
    <w:rsid w:val="00337D96"/>
    <w:rsid w:val="00345216"/>
    <w:rsid w:val="00347236"/>
    <w:rsid w:val="003A4FA9"/>
    <w:rsid w:val="003B53FB"/>
    <w:rsid w:val="0047490B"/>
    <w:rsid w:val="00523D14"/>
    <w:rsid w:val="0063365A"/>
    <w:rsid w:val="006F4930"/>
    <w:rsid w:val="00735242"/>
    <w:rsid w:val="00756B33"/>
    <w:rsid w:val="00801D06"/>
    <w:rsid w:val="00823420"/>
    <w:rsid w:val="00872251"/>
    <w:rsid w:val="00884103"/>
    <w:rsid w:val="008A677A"/>
    <w:rsid w:val="008A6C99"/>
    <w:rsid w:val="008F6052"/>
    <w:rsid w:val="00A0379C"/>
    <w:rsid w:val="00A21250"/>
    <w:rsid w:val="00A5279B"/>
    <w:rsid w:val="00BA662D"/>
    <w:rsid w:val="00C11FE8"/>
    <w:rsid w:val="00C47319"/>
    <w:rsid w:val="00CA2A29"/>
    <w:rsid w:val="00D32DED"/>
    <w:rsid w:val="00D35725"/>
    <w:rsid w:val="00EA4CEA"/>
    <w:rsid w:val="00FD54E5"/>
    <w:rsid w:val="00FF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75C0"/>
  <w15:chartTrackingRefBased/>
  <w15:docId w15:val="{BBDF9774-D394-45C7-9BAF-A1BE7B7C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E6DFB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E6DF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1E6DFB"/>
    <w:rPr>
      <w:b/>
      <w:bCs/>
    </w:rPr>
  </w:style>
  <w:style w:type="paragraph" w:styleId="Odstavecseseznamem">
    <w:name w:val="List Paragraph"/>
    <w:basedOn w:val="Normln"/>
    <w:uiPriority w:val="34"/>
    <w:qFormat/>
    <w:rsid w:val="001E6DFB"/>
    <w:pPr>
      <w:ind w:left="720"/>
      <w:contextualSpacing/>
    </w:pPr>
  </w:style>
  <w:style w:type="character" w:styleId="Hypertextovodkaz">
    <w:name w:val="Hyperlink"/>
    <w:uiPriority w:val="99"/>
    <w:unhideWhenUsed/>
    <w:rsid w:val="001E6DFB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7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9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ka.Skodova2@sis.a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330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AČR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Škodová Šárka - VZ 4502 - ŠIS AČR</dc:creator>
  <cp:keywords/>
  <dc:description/>
  <cp:lastModifiedBy>Škodová Šárka - VZ 4502 - ŠIS AČR</cp:lastModifiedBy>
  <cp:revision>9</cp:revision>
  <cp:lastPrinted>2024-08-27T03:52:00Z</cp:lastPrinted>
  <dcterms:created xsi:type="dcterms:W3CDTF">2025-09-18T09:18:00Z</dcterms:created>
  <dcterms:modified xsi:type="dcterms:W3CDTF">2026-03-09T06:46:00Z</dcterms:modified>
</cp:coreProperties>
</file>